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B1" w:rsidRDefault="000B61B1" w:rsidP="000B61B1">
      <w:pPr>
        <w:jc w:val="center"/>
        <w:rPr>
          <w:b/>
          <w:sz w:val="22"/>
          <w:szCs w:val="22"/>
          <w:lang w:val="en-US"/>
        </w:rPr>
      </w:pPr>
      <w:r w:rsidRPr="003F6DDE">
        <w:rPr>
          <w:b/>
          <w:sz w:val="22"/>
          <w:szCs w:val="22"/>
          <w:lang w:val="kk-KZ"/>
        </w:rPr>
        <w:t xml:space="preserve">СӨЖ орындаудағы әдестемелік кепілдемелер </w:t>
      </w:r>
    </w:p>
    <w:p w:rsidR="000B61B1" w:rsidRPr="00F20B47" w:rsidRDefault="000B61B1" w:rsidP="000B61B1">
      <w:pPr>
        <w:jc w:val="center"/>
        <w:rPr>
          <w:sz w:val="22"/>
          <w:szCs w:val="22"/>
          <w:lang w:val="en-US"/>
        </w:rPr>
      </w:pPr>
    </w:p>
    <w:p w:rsidR="000B61B1" w:rsidRDefault="000B61B1" w:rsidP="000B61B1">
      <w:pPr>
        <w:ind w:firstLine="540"/>
        <w:jc w:val="both"/>
        <w:rPr>
          <w:sz w:val="22"/>
          <w:szCs w:val="22"/>
          <w:lang w:val="kk-KZ"/>
        </w:rPr>
      </w:pPr>
      <w:r>
        <w:rPr>
          <w:sz w:val="22"/>
          <w:szCs w:val="22"/>
          <w:lang w:val="kk-KZ"/>
        </w:rPr>
        <w:t xml:space="preserve">СӨЖ –ді орындауға реферат, кейс, кроссворд, тапсырма және жаттыуды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0B61B1" w:rsidRDefault="000B61B1" w:rsidP="000B61B1">
      <w:pPr>
        <w:ind w:firstLine="540"/>
        <w:jc w:val="both"/>
        <w:rPr>
          <w:rStyle w:val="a3"/>
          <w:bCs w:val="0"/>
          <w:sz w:val="22"/>
          <w:szCs w:val="22"/>
          <w:lang w:val="kk-KZ"/>
        </w:rPr>
      </w:pPr>
      <w:r>
        <w:rPr>
          <w:rStyle w:val="a3"/>
          <w:bCs w:val="0"/>
          <w:sz w:val="22"/>
          <w:szCs w:val="22"/>
          <w:lang w:val="kk-KZ"/>
        </w:rPr>
        <w:t xml:space="preserve">Рефератты орындау талаптары. </w:t>
      </w:r>
    </w:p>
    <w:p w:rsidR="000B61B1" w:rsidRDefault="000B61B1" w:rsidP="000B61B1">
      <w:pPr>
        <w:ind w:firstLine="540"/>
        <w:jc w:val="both"/>
        <w:rPr>
          <w:rStyle w:val="a3"/>
          <w:b w:val="0"/>
          <w:bCs w:val="0"/>
          <w:sz w:val="22"/>
          <w:szCs w:val="22"/>
          <w:lang w:val="kk-KZ"/>
        </w:rPr>
      </w:pPr>
      <w:r w:rsidRPr="0063766C">
        <w:rPr>
          <w:rStyle w:val="a3"/>
          <w:b w:val="0"/>
          <w:bCs w:val="0"/>
          <w:sz w:val="22"/>
          <w:szCs w:val="22"/>
          <w:lang w:val="kk-KZ"/>
        </w:rPr>
        <w:t xml:space="preserve">Құрылымы. </w:t>
      </w:r>
      <w:r>
        <w:rPr>
          <w:rStyle w:val="a3"/>
          <w:b w:val="0"/>
          <w:bCs w:val="0"/>
          <w:sz w:val="22"/>
          <w:szCs w:val="22"/>
          <w:lang w:val="kk-KZ"/>
        </w:rPr>
        <w:t xml:space="preserve">Басты бет, жоспар, негізгі бөлім, қорытынды – тақырып бойынша өзіндік пікір (онда сіздің аталған проблемаға жеке қатысыңыз, шешу жолдары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 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0B61B1" w:rsidRDefault="000B61B1" w:rsidP="000B61B1">
      <w:pPr>
        <w:ind w:firstLine="540"/>
        <w:jc w:val="both"/>
        <w:rPr>
          <w:rStyle w:val="a3"/>
          <w:b w:val="0"/>
          <w:bCs w:val="0"/>
          <w:sz w:val="22"/>
          <w:szCs w:val="22"/>
          <w:lang w:val="kk-KZ"/>
        </w:rPr>
      </w:pPr>
      <w:r>
        <w:rPr>
          <w:rStyle w:val="a3"/>
          <w:b w:val="0"/>
          <w:bCs w:val="0"/>
          <w:sz w:val="22"/>
          <w:szCs w:val="22"/>
          <w:lang w:val="kk-KZ"/>
        </w:rPr>
        <w:t xml:space="preserve">Рефераттың таныстырылымына әр студентке кемінде 3 минуттан уақыт беріледі. Студентке материалды оқуға емес, оның мазмұынын сипаттап, баяндап беруге рұқсат етіледі.  Ол оппонент пен курстастарының сұрақтарына дайын болуы керек. </w:t>
      </w:r>
    </w:p>
    <w:p w:rsidR="00C9693D" w:rsidRDefault="00C9693D" w:rsidP="000B61B1">
      <w:pPr>
        <w:ind w:firstLine="540"/>
        <w:jc w:val="both"/>
        <w:rPr>
          <w:rStyle w:val="a3"/>
          <w:b w:val="0"/>
          <w:bCs w:val="0"/>
          <w:sz w:val="22"/>
          <w:szCs w:val="22"/>
          <w:lang w:val="kk-KZ"/>
        </w:rPr>
      </w:pPr>
    </w:p>
    <w:p w:rsidR="00C9693D" w:rsidRPr="00C9693D" w:rsidRDefault="00C9693D" w:rsidP="00C9693D">
      <w:pPr>
        <w:ind w:firstLine="540"/>
        <w:jc w:val="center"/>
        <w:rPr>
          <w:rStyle w:val="a3"/>
          <w:bCs w:val="0"/>
          <w:sz w:val="22"/>
          <w:szCs w:val="22"/>
          <w:lang w:val="kk-KZ"/>
        </w:rPr>
      </w:pPr>
      <w:r w:rsidRPr="00C9693D">
        <w:rPr>
          <w:rStyle w:val="a3"/>
          <w:bCs w:val="0"/>
          <w:sz w:val="22"/>
          <w:szCs w:val="22"/>
          <w:lang w:val="kk-KZ"/>
        </w:rPr>
        <w:t>СӨЖ сұрақтары</w:t>
      </w:r>
    </w:p>
    <w:p w:rsidR="00C9693D" w:rsidRDefault="00C9693D" w:rsidP="000B61B1">
      <w:pPr>
        <w:ind w:firstLine="540"/>
        <w:jc w:val="both"/>
        <w:rPr>
          <w:rStyle w:val="a3"/>
          <w:b w:val="0"/>
          <w:bCs w:val="0"/>
          <w:sz w:val="22"/>
          <w:szCs w:val="22"/>
          <w:lang w:val="kk-KZ"/>
        </w:rPr>
      </w:pP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Ұлыбритания баспасөзінің қалыптасуы мен  даму кезеңдері.</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Франция баспасөзінің тарихы.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Германия баспасөзінің тарихы.</w:t>
      </w:r>
    </w:p>
    <w:p w:rsidR="00050294" w:rsidRPr="00955F4A"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955F4A">
        <w:rPr>
          <w:rFonts w:ascii="Times New Roman" w:hAnsi="Times New Roman"/>
          <w:sz w:val="28"/>
          <w:szCs w:val="28"/>
          <w:lang w:val="kk-KZ"/>
        </w:rPr>
        <w:t>«</w:t>
      </w:r>
      <w:r>
        <w:rPr>
          <w:rFonts w:ascii="Times New Roman" w:hAnsi="Times New Roman"/>
          <w:sz w:val="28"/>
          <w:szCs w:val="28"/>
          <w:lang w:val="kk-KZ"/>
        </w:rPr>
        <w:t>А</w:t>
      </w:r>
      <w:r w:rsidRPr="00955F4A">
        <w:rPr>
          <w:rFonts w:ascii="Times New Roman" w:hAnsi="Times New Roman"/>
          <w:sz w:val="28"/>
          <w:szCs w:val="28"/>
          <w:lang w:val="kk-KZ"/>
        </w:rPr>
        <w:t>ксель-</w:t>
      </w:r>
      <w:r>
        <w:rPr>
          <w:rFonts w:ascii="Times New Roman" w:hAnsi="Times New Roman"/>
          <w:sz w:val="28"/>
          <w:szCs w:val="28"/>
          <w:lang w:val="kk-KZ"/>
        </w:rPr>
        <w:t>Шпрингер-Ферлаг» баспа концерні.</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«ГРУНЕР УНД ЯР» концерні.</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Британ хабар тарату корпорациясы. </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sidRPr="00CE446C">
        <w:rPr>
          <w:rFonts w:ascii="Times New Roman" w:hAnsi="Times New Roman"/>
          <w:sz w:val="28"/>
          <w:szCs w:val="28"/>
          <w:lang w:val="kk-KZ"/>
        </w:rPr>
        <w:t xml:space="preserve"> </w:t>
      </w:r>
      <w:r>
        <w:rPr>
          <w:rFonts w:ascii="Times New Roman" w:hAnsi="Times New Roman"/>
          <w:sz w:val="28"/>
          <w:szCs w:val="28"/>
          <w:lang w:val="kk-KZ"/>
        </w:rPr>
        <w:t>Би-Би-Си.</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sidRPr="00CE446C">
        <w:rPr>
          <w:rFonts w:ascii="Times New Roman" w:hAnsi="Times New Roman"/>
          <w:sz w:val="28"/>
          <w:szCs w:val="28"/>
          <w:lang w:val="kk-KZ"/>
        </w:rPr>
        <w:t xml:space="preserve"> Француз радиосы  ме</w:t>
      </w:r>
      <w:r>
        <w:rPr>
          <w:rFonts w:ascii="Times New Roman" w:hAnsi="Times New Roman"/>
          <w:sz w:val="28"/>
          <w:szCs w:val="28"/>
          <w:lang w:val="kk-KZ"/>
        </w:rPr>
        <w:t>н теледидары.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CE446C">
        <w:rPr>
          <w:rFonts w:ascii="Times New Roman" w:hAnsi="Times New Roman"/>
          <w:sz w:val="28"/>
          <w:szCs w:val="28"/>
          <w:lang w:val="kk-KZ"/>
        </w:rPr>
        <w:t>Германиян</w:t>
      </w:r>
      <w:r>
        <w:rPr>
          <w:rFonts w:ascii="Times New Roman" w:hAnsi="Times New Roman"/>
          <w:sz w:val="28"/>
          <w:szCs w:val="28"/>
          <w:lang w:val="kk-KZ"/>
        </w:rPr>
        <w:t>ың электронды ақпарат құралдары.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Испания баспасөзі тарихының қалыптасуы.</w:t>
      </w:r>
    </w:p>
    <w:p w:rsidR="00050294" w:rsidRPr="00723DFB"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ЭФЕ агенттігі.</w:t>
      </w:r>
    </w:p>
    <w:p w:rsidR="00050294" w:rsidRPr="005A17C6"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АҚШ баспасөзінің тарихы.</w:t>
      </w:r>
    </w:p>
    <w:p w:rsidR="00050294" w:rsidRPr="005A17C6"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Американың алып баспасөз империялары.</w:t>
      </w:r>
    </w:p>
    <w:p w:rsidR="00050294" w:rsidRPr="00F12849" w:rsidRDefault="00050294" w:rsidP="00050294">
      <w:pPr>
        <w:pStyle w:val="a4"/>
        <w:numPr>
          <w:ilvl w:val="0"/>
          <w:numId w:val="2"/>
        </w:numPr>
        <w:spacing w:after="0" w:line="240" w:lineRule="auto"/>
        <w:jc w:val="both"/>
        <w:rPr>
          <w:rFonts w:ascii="Times New Roman" w:hAnsi="Times New Roman"/>
          <w:sz w:val="28"/>
          <w:szCs w:val="28"/>
          <w:lang w:val="kk-KZ"/>
        </w:rPr>
      </w:pPr>
      <w:r w:rsidRPr="00F12849">
        <w:rPr>
          <w:rFonts w:ascii="Times New Roman" w:hAnsi="Times New Roman"/>
          <w:sz w:val="28"/>
          <w:szCs w:val="28"/>
          <w:lang w:val="kk-KZ"/>
        </w:rPr>
        <w:t>«Ганн</w:t>
      </w:r>
      <w:r>
        <w:rPr>
          <w:rFonts w:ascii="Times New Roman" w:hAnsi="Times New Roman"/>
          <w:sz w:val="28"/>
          <w:szCs w:val="28"/>
          <w:lang w:val="kk-KZ"/>
        </w:rPr>
        <w:t>ет» компаниясы.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Италия журналистикасының тарихы.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Батыс журналистикасының теориялары мен доктриналары.</w:t>
      </w:r>
    </w:p>
    <w:p w:rsidR="00050294" w:rsidRPr="00870759"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АҚШ-тың телерадиокомпаниялары.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«Азаттық радиосының» тарихы.</w:t>
      </w:r>
    </w:p>
    <w:p w:rsidR="00050294" w:rsidRPr="008C0A22" w:rsidRDefault="00050294" w:rsidP="00050294">
      <w:pPr>
        <w:pStyle w:val="a4"/>
        <w:numPr>
          <w:ilvl w:val="0"/>
          <w:numId w:val="2"/>
        </w:numPr>
        <w:spacing w:after="0" w:line="240" w:lineRule="auto"/>
        <w:jc w:val="both"/>
        <w:rPr>
          <w:rFonts w:ascii="Times New Roman" w:hAnsi="Times New Roman"/>
          <w:sz w:val="28"/>
          <w:szCs w:val="28"/>
          <w:lang w:val="kk-KZ"/>
        </w:rPr>
      </w:pPr>
      <w:r w:rsidRPr="003F4465">
        <w:rPr>
          <w:rFonts w:ascii="Times New Roman" w:hAnsi="Times New Roman"/>
          <w:sz w:val="28"/>
          <w:szCs w:val="28"/>
          <w:lang w:val="kk-KZ"/>
        </w:rPr>
        <w:t xml:space="preserve"> </w:t>
      </w:r>
      <w:r>
        <w:rPr>
          <w:rFonts w:ascii="Times New Roman" w:hAnsi="Times New Roman"/>
          <w:sz w:val="28"/>
          <w:szCs w:val="28"/>
          <w:lang w:val="kk-KZ"/>
        </w:rPr>
        <w:t>Канада баспасөзінің тарихы.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Азия елдерінің журналистикасы.</w:t>
      </w:r>
    </w:p>
    <w:p w:rsidR="00050294" w:rsidRPr="00B96F20"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Жапония журналистикасының тарихы.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Жапония радиосы мен теледидары.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Оңтүстік Корея баспасөзі.</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Африка елдері баспасөзі.</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Египет баспасөзінің тарихы.</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Аль-Ахрам» газеті.</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Халықаралық ақпарат агенттіктері.</w:t>
      </w:r>
    </w:p>
    <w:p w:rsidR="00050294" w:rsidRPr="003214D6"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«Ассошиэйтед пресс» агенттігі.</w:t>
      </w:r>
    </w:p>
    <w:p w:rsidR="00050294" w:rsidRPr="00711A20" w:rsidRDefault="00050294" w:rsidP="00050294">
      <w:pPr>
        <w:pStyle w:val="a4"/>
        <w:numPr>
          <w:ilvl w:val="0"/>
          <w:numId w:val="2"/>
        </w:numPr>
        <w:spacing w:after="0" w:line="240" w:lineRule="auto"/>
        <w:jc w:val="both"/>
        <w:rPr>
          <w:rFonts w:ascii="Times New Roman" w:hAnsi="Times New Roman"/>
          <w:sz w:val="28"/>
          <w:szCs w:val="28"/>
          <w:lang w:val="kk-KZ"/>
        </w:rPr>
      </w:pPr>
      <w:r w:rsidRPr="00AC0748">
        <w:rPr>
          <w:rFonts w:ascii="Times New Roman" w:hAnsi="Times New Roman"/>
          <w:sz w:val="28"/>
          <w:szCs w:val="28"/>
          <w:lang w:val="kk-KZ"/>
        </w:rPr>
        <w:t> </w:t>
      </w:r>
      <w:r>
        <w:rPr>
          <w:rFonts w:ascii="Times New Roman" w:hAnsi="Times New Roman"/>
          <w:sz w:val="28"/>
          <w:szCs w:val="28"/>
          <w:lang w:val="kk-KZ"/>
        </w:rPr>
        <w:t xml:space="preserve">Си Эн Эн </w:t>
      </w:r>
      <w:r w:rsidRPr="00711A20">
        <w:rPr>
          <w:rFonts w:ascii="Times New Roman" w:hAnsi="Times New Roman"/>
          <w:sz w:val="28"/>
          <w:szCs w:val="28"/>
          <w:lang w:val="kk-KZ"/>
        </w:rPr>
        <w:t>.</w:t>
      </w:r>
    </w:p>
    <w:p w:rsidR="00050294" w:rsidRDefault="00050294" w:rsidP="00050294">
      <w:pPr>
        <w:pStyle w:val="a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«Азаттық» радиосы.</w:t>
      </w:r>
    </w:p>
    <w:p w:rsidR="008C1861" w:rsidRPr="00C9693D" w:rsidRDefault="008C1861">
      <w:pPr>
        <w:rPr>
          <w:lang w:val="kk-KZ"/>
        </w:rPr>
      </w:pPr>
      <w:bookmarkStart w:id="0" w:name="_GoBack"/>
      <w:bookmarkEnd w:id="0"/>
    </w:p>
    <w:sectPr w:rsidR="008C1861" w:rsidRPr="00C96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4249C"/>
    <w:multiLevelType w:val="hybridMultilevel"/>
    <w:tmpl w:val="460457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84C3B5C"/>
    <w:multiLevelType w:val="hybridMultilevel"/>
    <w:tmpl w:val="A000A95A"/>
    <w:lvl w:ilvl="0" w:tplc="5394D2BC">
      <w:start w:val="1"/>
      <w:numFmt w:val="decimal"/>
      <w:lvlText w:val="%1."/>
      <w:lvlJc w:val="left"/>
      <w:pPr>
        <w:ind w:left="19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DA"/>
    <w:rsid w:val="00050294"/>
    <w:rsid w:val="000B61B1"/>
    <w:rsid w:val="008C1861"/>
    <w:rsid w:val="009662DA"/>
    <w:rsid w:val="00C96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B61B1"/>
    <w:rPr>
      <w:b/>
      <w:bCs/>
    </w:rPr>
  </w:style>
  <w:style w:type="paragraph" w:styleId="a4">
    <w:name w:val="List Paragraph"/>
    <w:aliases w:val="без абзаца,маркированный,ПАРАГРАФ,List Paragraph"/>
    <w:basedOn w:val="a"/>
    <w:link w:val="a5"/>
    <w:uiPriority w:val="34"/>
    <w:qFormat/>
    <w:rsid w:val="00C9693D"/>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050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B61B1"/>
    <w:rPr>
      <w:b/>
      <w:bCs/>
    </w:rPr>
  </w:style>
  <w:style w:type="paragraph" w:styleId="a4">
    <w:name w:val="List Paragraph"/>
    <w:aliases w:val="без абзаца,маркированный,ПАРАГРАФ,List Paragraph"/>
    <w:basedOn w:val="a"/>
    <w:link w:val="a5"/>
    <w:uiPriority w:val="34"/>
    <w:qFormat/>
    <w:rsid w:val="00C9693D"/>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05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dc:creator>
  <cp:keywords/>
  <dc:description/>
  <cp:lastModifiedBy>Asus</cp:lastModifiedBy>
  <cp:revision>4</cp:revision>
  <dcterms:created xsi:type="dcterms:W3CDTF">2014-03-10T19:40:00Z</dcterms:created>
  <dcterms:modified xsi:type="dcterms:W3CDTF">2024-08-31T11:43:00Z</dcterms:modified>
</cp:coreProperties>
</file>